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CA8" w:rsidRDefault="003E3CA8" w:rsidP="003E3CA8">
      <w:pPr>
        <w:ind w:left="-630"/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101600</wp:posOffset>
            </wp:positionV>
            <wp:extent cx="685800" cy="657225"/>
            <wp:effectExtent l="19050" t="0" r="0" b="0"/>
            <wp:wrapTight wrapText="bothSides">
              <wp:wrapPolygon edited="0">
                <wp:start x="-600" y="0"/>
                <wp:lineTo x="-600" y="21287"/>
                <wp:lineTo x="21600" y="21287"/>
                <wp:lineTo x="21600" y="0"/>
                <wp:lineTo x="-600" y="0"/>
              </wp:wrapPolygon>
            </wp:wrapTight>
            <wp:docPr id="2" name="Picture 2" descr="Mas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h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Telephone:</w:t>
      </w:r>
      <w:r>
        <w:tab/>
        <w:t>01822- 232532(Principal)</w:t>
      </w:r>
      <w:r>
        <w:tab/>
      </w:r>
      <w:r>
        <w:tab/>
        <w:t xml:space="preserve">             </w:t>
      </w:r>
      <w:proofErr w:type="spellStart"/>
      <w:r>
        <w:t>Sainik</w:t>
      </w:r>
      <w:proofErr w:type="spellEnd"/>
      <w:r>
        <w:t xml:space="preserve"> School</w:t>
      </w:r>
    </w:p>
    <w:p w:rsidR="003E3CA8" w:rsidRDefault="003E3CA8" w:rsidP="003E3CA8">
      <w:r>
        <w:tab/>
      </w:r>
      <w:r>
        <w:tab/>
        <w:t>01822 – 236375(Vice Principal)</w:t>
      </w:r>
      <w:r>
        <w:tab/>
        <w:t xml:space="preserve">             </w:t>
      </w:r>
      <w:proofErr w:type="spellStart"/>
      <w:r>
        <w:t>Kapurthala</w:t>
      </w:r>
      <w:proofErr w:type="spellEnd"/>
      <w:r>
        <w:t xml:space="preserve"> – 144 601</w:t>
      </w:r>
    </w:p>
    <w:p w:rsidR="003E3CA8" w:rsidRDefault="003E3CA8" w:rsidP="003E3CA8">
      <w:r>
        <w:tab/>
      </w:r>
      <w:r>
        <w:tab/>
        <w:t>01822 – 232283 (</w:t>
      </w:r>
      <w:proofErr w:type="spellStart"/>
      <w:r>
        <w:t>Adm</w:t>
      </w:r>
      <w:proofErr w:type="spellEnd"/>
      <w:r>
        <w:t xml:space="preserve"> Officer) </w:t>
      </w:r>
      <w:r>
        <w:tab/>
        <w:t xml:space="preserve">           (Punjab)</w:t>
      </w:r>
    </w:p>
    <w:p w:rsidR="003E3CA8" w:rsidRDefault="003E3CA8" w:rsidP="003E3CA8">
      <w:pPr>
        <w:ind w:right="360"/>
      </w:pPr>
      <w:r>
        <w:tab/>
      </w:r>
      <w:r>
        <w:tab/>
        <w:t>01822 – 230184 (Main Office)</w:t>
      </w:r>
    </w:p>
    <w:p w:rsidR="003E3CA8" w:rsidRDefault="003E3CA8" w:rsidP="003E3CA8">
      <w:r>
        <w:t xml:space="preserve">     Telegrams: </w:t>
      </w:r>
      <w:r>
        <w:tab/>
        <w:t>SAIKAP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3CA8" w:rsidRDefault="003E3CA8" w:rsidP="003E3CA8">
      <w:r>
        <w:t xml:space="preserve">               Email: </w:t>
      </w:r>
      <w:hyperlink r:id="rId6" w:history="1">
        <w:r>
          <w:rPr>
            <w:rStyle w:val="Hyperlink"/>
          </w:rPr>
          <w:t>sskapurthala@yahoo.com</w:t>
        </w:r>
      </w:hyperlink>
      <w:r>
        <w:t xml:space="preserve"> </w:t>
      </w:r>
    </w:p>
    <w:p w:rsidR="003E3CA8" w:rsidRDefault="003E3CA8" w:rsidP="003E3CA8">
      <w:r>
        <w:t xml:space="preserve">               Website: </w:t>
      </w:r>
      <w:hyperlink r:id="rId7" w:history="1">
        <w:r>
          <w:rPr>
            <w:rStyle w:val="Hyperlink"/>
          </w:rPr>
          <w:t>www.sskapurthala.com</w:t>
        </w:r>
      </w:hyperlink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E3CA8" w:rsidRDefault="003E3CA8" w:rsidP="003E3CA8"/>
    <w:p w:rsidR="003E3CA8" w:rsidRDefault="003E3CA8" w:rsidP="003E3CA8">
      <w:proofErr w:type="spellStart"/>
      <w:r>
        <w:t>No.SSKP</w:t>
      </w:r>
      <w:proofErr w:type="spellEnd"/>
      <w:r>
        <w:t>/513A/</w:t>
      </w:r>
      <w:proofErr w:type="spellStart"/>
      <w:r>
        <w:t>Acctt</w:t>
      </w:r>
      <w:proofErr w:type="spellEnd"/>
      <w:r>
        <w:t xml:space="preserve">   </w:t>
      </w:r>
      <w:r>
        <w:tab/>
      </w:r>
      <w:r>
        <w:tab/>
        <w:t xml:space="preserve">                                                                                       </w:t>
      </w:r>
      <w:proofErr w:type="gramStart"/>
      <w:r>
        <w:t>Apr  2016</w:t>
      </w:r>
      <w:proofErr w:type="gramEnd"/>
    </w:p>
    <w:p w:rsidR="003E3CA8" w:rsidRDefault="003E3CA8" w:rsidP="003E3CA8">
      <w:pPr>
        <w:jc w:val="center"/>
        <w:rPr>
          <w:b/>
          <w:u w:val="single"/>
        </w:rPr>
      </w:pPr>
    </w:p>
    <w:p w:rsidR="003E3CA8" w:rsidRPr="002D47E5" w:rsidRDefault="003E3CA8" w:rsidP="003E3CA8">
      <w:pPr>
        <w:jc w:val="center"/>
        <w:rPr>
          <w:b/>
          <w:u w:val="single"/>
        </w:rPr>
      </w:pPr>
      <w:r w:rsidRPr="00EB4F85">
        <w:rPr>
          <w:b/>
          <w:u w:val="single"/>
        </w:rPr>
        <w:t xml:space="preserve">SCHOOL FEE FOR </w:t>
      </w:r>
      <w:proofErr w:type="gramStart"/>
      <w:r w:rsidRPr="00EB4F85">
        <w:rPr>
          <w:b/>
          <w:u w:val="single"/>
        </w:rPr>
        <w:t>THE  ACADEMIC</w:t>
      </w:r>
      <w:proofErr w:type="gramEnd"/>
      <w:r w:rsidRPr="00EB4F85">
        <w:rPr>
          <w:b/>
          <w:u w:val="single"/>
        </w:rPr>
        <w:t xml:space="preserve"> SESION 201</w:t>
      </w:r>
      <w:r>
        <w:rPr>
          <w:b/>
          <w:u w:val="single"/>
        </w:rPr>
        <w:t>6-17</w:t>
      </w:r>
    </w:p>
    <w:p w:rsidR="003E3CA8" w:rsidRDefault="003E3CA8" w:rsidP="003E3CA8">
      <w:r>
        <w:t>Dear Parent</w:t>
      </w:r>
    </w:p>
    <w:p w:rsidR="003E3CA8" w:rsidRDefault="003E3CA8" w:rsidP="003E3CA8"/>
    <w:p w:rsidR="003E3CA8" w:rsidRDefault="003E3CA8" w:rsidP="003E3CA8">
      <w:pPr>
        <w:jc w:val="both"/>
      </w:pPr>
      <w:r>
        <w:t>1.</w:t>
      </w:r>
      <w:r>
        <w:tab/>
        <w:t xml:space="preserve">Financial year 2016-17 for the school accounting purposes is to commence </w:t>
      </w:r>
      <w:proofErr w:type="spellStart"/>
      <w:r>
        <w:t>wef</w:t>
      </w:r>
      <w:proofErr w:type="spellEnd"/>
      <w:r>
        <w:t xml:space="preserve"> 01 May 2016. Parents/ Guardians are required to pay </w:t>
      </w:r>
      <w:proofErr w:type="gramStart"/>
      <w:r>
        <w:t>fee  as</w:t>
      </w:r>
      <w:proofErr w:type="gramEnd"/>
      <w:r>
        <w:t xml:space="preserve"> per details stated below:-</w:t>
      </w:r>
    </w:p>
    <w:tbl>
      <w:tblPr>
        <w:tblW w:w="109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0"/>
        <w:gridCol w:w="1423"/>
      </w:tblGrid>
      <w:tr w:rsidR="003E3CA8" w:rsidTr="00AF0C70">
        <w:tc>
          <w:tcPr>
            <w:tcW w:w="540" w:type="dxa"/>
          </w:tcPr>
          <w:p w:rsidR="003E3CA8" w:rsidRDefault="003E3CA8" w:rsidP="00AF0C70">
            <w:pPr>
              <w:ind w:right="1596"/>
              <w:jc w:val="both"/>
            </w:pPr>
            <w:r>
              <w:t xml:space="preserve">   </w:t>
            </w:r>
          </w:p>
        </w:tc>
        <w:tc>
          <w:tcPr>
            <w:tcW w:w="9000" w:type="dxa"/>
          </w:tcPr>
          <w:p w:rsidR="003E3CA8" w:rsidRPr="00431288" w:rsidRDefault="003E3CA8" w:rsidP="00AF0C70">
            <w:pPr>
              <w:rPr>
                <w:b/>
                <w:bCs/>
              </w:rPr>
            </w:pPr>
            <w:r w:rsidRPr="00431288">
              <w:rPr>
                <w:b/>
                <w:bCs/>
              </w:rPr>
              <w:t>HEAD</w:t>
            </w:r>
          </w:p>
        </w:tc>
        <w:tc>
          <w:tcPr>
            <w:tcW w:w="1423" w:type="dxa"/>
          </w:tcPr>
          <w:p w:rsidR="003E3CA8" w:rsidRPr="00431288" w:rsidRDefault="003E3CA8" w:rsidP="00AF0C70">
            <w:pPr>
              <w:jc w:val="right"/>
              <w:rPr>
                <w:b/>
                <w:bCs/>
              </w:rPr>
            </w:pPr>
            <w:r w:rsidRPr="00431288">
              <w:rPr>
                <w:b/>
                <w:bCs/>
              </w:rPr>
              <w:t>AMT (RS)</w:t>
            </w:r>
          </w:p>
        </w:tc>
      </w:tr>
      <w:tr w:rsidR="003E3CA8" w:rsidTr="00AF0C70">
        <w:tc>
          <w:tcPr>
            <w:tcW w:w="540" w:type="dxa"/>
          </w:tcPr>
          <w:p w:rsidR="003E3CA8" w:rsidRDefault="003E3CA8" w:rsidP="00AF0C70">
            <w:pPr>
              <w:jc w:val="both"/>
            </w:pPr>
            <w:r>
              <w:t>(a)</w:t>
            </w:r>
          </w:p>
        </w:tc>
        <w:tc>
          <w:tcPr>
            <w:tcW w:w="9000" w:type="dxa"/>
          </w:tcPr>
          <w:p w:rsidR="003E3CA8" w:rsidRDefault="003E3CA8" w:rsidP="00AF0C70">
            <w:pPr>
              <w:jc w:val="both"/>
            </w:pPr>
            <w:r>
              <w:t>Tuition Fee</w:t>
            </w:r>
          </w:p>
        </w:tc>
        <w:tc>
          <w:tcPr>
            <w:tcW w:w="1423" w:type="dxa"/>
          </w:tcPr>
          <w:p w:rsidR="003E3CA8" w:rsidRDefault="003E3CA8" w:rsidP="00AF0C70">
            <w:pPr>
              <w:jc w:val="right"/>
            </w:pPr>
            <w:r>
              <w:t>52,493.00</w:t>
            </w:r>
          </w:p>
        </w:tc>
      </w:tr>
      <w:tr w:rsidR="003E3CA8" w:rsidTr="00AF0C70">
        <w:trPr>
          <w:trHeight w:val="413"/>
        </w:trPr>
        <w:tc>
          <w:tcPr>
            <w:tcW w:w="540" w:type="dxa"/>
          </w:tcPr>
          <w:p w:rsidR="003E3CA8" w:rsidRDefault="003E3CA8" w:rsidP="00AF0C70">
            <w:pPr>
              <w:jc w:val="both"/>
            </w:pPr>
            <w:r>
              <w:t>(b)</w:t>
            </w:r>
          </w:p>
        </w:tc>
        <w:tc>
          <w:tcPr>
            <w:tcW w:w="9000" w:type="dxa"/>
          </w:tcPr>
          <w:p w:rsidR="003E3CA8" w:rsidRDefault="003E3CA8" w:rsidP="00AF0C70">
            <w:pPr>
              <w:jc w:val="both"/>
            </w:pPr>
            <w:r>
              <w:t>Diet Charges</w:t>
            </w:r>
          </w:p>
        </w:tc>
        <w:tc>
          <w:tcPr>
            <w:tcW w:w="1423" w:type="dxa"/>
          </w:tcPr>
          <w:p w:rsidR="003E3CA8" w:rsidRDefault="003E3CA8" w:rsidP="00AF0C70">
            <w:pPr>
              <w:jc w:val="right"/>
            </w:pPr>
            <w:r>
              <w:t>15485.00</w:t>
            </w:r>
          </w:p>
        </w:tc>
      </w:tr>
      <w:tr w:rsidR="003E3CA8" w:rsidTr="00AF0C70">
        <w:tc>
          <w:tcPr>
            <w:tcW w:w="540" w:type="dxa"/>
          </w:tcPr>
          <w:p w:rsidR="003E3CA8" w:rsidRDefault="003E3CA8" w:rsidP="00AF0C70">
            <w:pPr>
              <w:jc w:val="both"/>
            </w:pPr>
            <w:r>
              <w:t>(c)</w:t>
            </w:r>
          </w:p>
        </w:tc>
        <w:tc>
          <w:tcPr>
            <w:tcW w:w="9000" w:type="dxa"/>
          </w:tcPr>
          <w:p w:rsidR="003E3CA8" w:rsidRDefault="003E3CA8" w:rsidP="00AF0C70">
            <w:pPr>
              <w:jc w:val="both"/>
            </w:pPr>
            <w:r>
              <w:t>Clothing Fee</w:t>
            </w:r>
          </w:p>
        </w:tc>
        <w:tc>
          <w:tcPr>
            <w:tcW w:w="1423" w:type="dxa"/>
          </w:tcPr>
          <w:p w:rsidR="003E3CA8" w:rsidRDefault="003E3CA8" w:rsidP="00AF0C70">
            <w:pPr>
              <w:jc w:val="right"/>
            </w:pPr>
            <w:r>
              <w:t>750.00</w:t>
            </w:r>
          </w:p>
        </w:tc>
      </w:tr>
      <w:tr w:rsidR="003E3CA8" w:rsidTr="00AF0C70">
        <w:tc>
          <w:tcPr>
            <w:tcW w:w="540" w:type="dxa"/>
          </w:tcPr>
          <w:p w:rsidR="003E3CA8" w:rsidRDefault="003E3CA8" w:rsidP="00AF0C70">
            <w:pPr>
              <w:jc w:val="both"/>
            </w:pPr>
            <w:r>
              <w:t>(d)</w:t>
            </w:r>
          </w:p>
        </w:tc>
        <w:tc>
          <w:tcPr>
            <w:tcW w:w="9000" w:type="dxa"/>
          </w:tcPr>
          <w:p w:rsidR="003E3CA8" w:rsidRDefault="003E3CA8" w:rsidP="00AF0C70">
            <w:pPr>
              <w:jc w:val="both"/>
            </w:pPr>
            <w:r>
              <w:t>Pocket Money</w:t>
            </w:r>
          </w:p>
        </w:tc>
        <w:tc>
          <w:tcPr>
            <w:tcW w:w="1423" w:type="dxa"/>
          </w:tcPr>
          <w:p w:rsidR="003E3CA8" w:rsidRDefault="003E3CA8" w:rsidP="00AF0C70">
            <w:pPr>
              <w:jc w:val="right"/>
            </w:pPr>
            <w:r>
              <w:t>1500.00</w:t>
            </w:r>
          </w:p>
        </w:tc>
      </w:tr>
      <w:tr w:rsidR="003E3CA8" w:rsidTr="00AF0C70">
        <w:tc>
          <w:tcPr>
            <w:tcW w:w="540" w:type="dxa"/>
          </w:tcPr>
          <w:p w:rsidR="003E3CA8" w:rsidRDefault="003E3CA8" w:rsidP="00AF0C70">
            <w:pPr>
              <w:jc w:val="both"/>
            </w:pPr>
            <w:r>
              <w:t>(e)</w:t>
            </w:r>
          </w:p>
        </w:tc>
        <w:tc>
          <w:tcPr>
            <w:tcW w:w="9000" w:type="dxa"/>
          </w:tcPr>
          <w:p w:rsidR="003E3CA8" w:rsidRDefault="003E3CA8" w:rsidP="00AF0C70">
            <w:pPr>
              <w:jc w:val="both"/>
            </w:pPr>
            <w:r>
              <w:t>Incidental  Charges</w:t>
            </w:r>
          </w:p>
        </w:tc>
        <w:tc>
          <w:tcPr>
            <w:tcW w:w="1423" w:type="dxa"/>
          </w:tcPr>
          <w:p w:rsidR="003E3CA8" w:rsidRDefault="003E3CA8" w:rsidP="00AF0C70">
            <w:pPr>
              <w:jc w:val="right"/>
            </w:pPr>
            <w:r>
              <w:t>1500.00</w:t>
            </w:r>
          </w:p>
        </w:tc>
      </w:tr>
      <w:tr w:rsidR="003E3CA8" w:rsidTr="00AF0C70">
        <w:tc>
          <w:tcPr>
            <w:tcW w:w="540" w:type="dxa"/>
          </w:tcPr>
          <w:p w:rsidR="003E3CA8" w:rsidRDefault="003E3CA8" w:rsidP="00AF0C70">
            <w:pPr>
              <w:jc w:val="both"/>
            </w:pPr>
          </w:p>
        </w:tc>
        <w:tc>
          <w:tcPr>
            <w:tcW w:w="9000" w:type="dxa"/>
          </w:tcPr>
          <w:p w:rsidR="003E3CA8" w:rsidRPr="00431288" w:rsidRDefault="003E3CA8" w:rsidP="00AF0C70">
            <w:pPr>
              <w:jc w:val="both"/>
              <w:rPr>
                <w:b/>
                <w:bCs/>
              </w:rPr>
            </w:pPr>
            <w:r>
              <w:t>Miscellaneous Expenses (under various heads Cinema, Washing, Barber, Barrack, Damage, Escort Charges, Board fee, Registration Fee, Migration Certificate Supply clothing fee, Diet Charges and other contingency as and when arises</w:t>
            </w:r>
          </w:p>
        </w:tc>
        <w:tc>
          <w:tcPr>
            <w:tcW w:w="1423" w:type="dxa"/>
          </w:tcPr>
          <w:p w:rsidR="003E3CA8" w:rsidRPr="00431288" w:rsidRDefault="003E3CA8" w:rsidP="00AF0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13000.00</w:t>
            </w:r>
          </w:p>
        </w:tc>
      </w:tr>
      <w:tr w:rsidR="003E3CA8" w:rsidTr="00AF0C70">
        <w:tc>
          <w:tcPr>
            <w:tcW w:w="540" w:type="dxa"/>
          </w:tcPr>
          <w:p w:rsidR="003E3CA8" w:rsidRDefault="003E3CA8" w:rsidP="00AF0C70">
            <w:pPr>
              <w:jc w:val="both"/>
            </w:pPr>
          </w:p>
        </w:tc>
        <w:tc>
          <w:tcPr>
            <w:tcW w:w="9000" w:type="dxa"/>
          </w:tcPr>
          <w:p w:rsidR="003E3CA8" w:rsidRPr="00431288" w:rsidRDefault="003E3CA8" w:rsidP="00AF0C70">
            <w:pPr>
              <w:jc w:val="both"/>
              <w:rPr>
                <w:b/>
                <w:bCs/>
              </w:rPr>
            </w:pPr>
            <w:r w:rsidRPr="00431288">
              <w:rPr>
                <w:b/>
                <w:bCs/>
              </w:rPr>
              <w:t>Total  amount payable by parent for the Financial Year 201</w:t>
            </w:r>
            <w:r>
              <w:rPr>
                <w:b/>
                <w:bCs/>
              </w:rPr>
              <w:t>6-17</w:t>
            </w:r>
          </w:p>
        </w:tc>
        <w:tc>
          <w:tcPr>
            <w:tcW w:w="1423" w:type="dxa"/>
          </w:tcPr>
          <w:p w:rsidR="003E3CA8" w:rsidRPr="00431288" w:rsidRDefault="003E3CA8" w:rsidP="00AF0C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84,728</w:t>
            </w:r>
            <w:r w:rsidRPr="00431288">
              <w:rPr>
                <w:b/>
                <w:bCs/>
              </w:rPr>
              <w:t>.00</w:t>
            </w:r>
          </w:p>
        </w:tc>
      </w:tr>
    </w:tbl>
    <w:p w:rsidR="003E3CA8" w:rsidRDefault="003E3CA8" w:rsidP="003E3CA8">
      <w:pPr>
        <w:jc w:val="both"/>
      </w:pPr>
    </w:p>
    <w:p w:rsidR="003E3CA8" w:rsidRDefault="003E3CA8" w:rsidP="003E3CA8">
      <w:pPr>
        <w:jc w:val="both"/>
      </w:pPr>
      <w:r>
        <w:t xml:space="preserve">2.        It may be noted that there has been no increase in the fees as yet. However any increase in fees by </w:t>
      </w:r>
      <w:proofErr w:type="spellStart"/>
      <w:r>
        <w:t>Sainik</w:t>
      </w:r>
      <w:proofErr w:type="spellEnd"/>
      <w:r>
        <w:t xml:space="preserve"> School Society subsequently will be intimated and charged accordingly.</w:t>
      </w:r>
    </w:p>
    <w:p w:rsidR="003E3CA8" w:rsidRDefault="003E3CA8" w:rsidP="003E3CA8">
      <w:pPr>
        <w:jc w:val="both"/>
      </w:pPr>
    </w:p>
    <w:p w:rsidR="003E3CA8" w:rsidRDefault="003E3CA8" w:rsidP="003E3CA8">
      <w:pPr>
        <w:jc w:val="both"/>
      </w:pPr>
      <w:r>
        <w:t>3.           Mode of Payment of Fee</w:t>
      </w:r>
      <w:proofErr w:type="gramStart"/>
      <w:r>
        <w:t>:-</w:t>
      </w:r>
      <w:proofErr w:type="gramEnd"/>
      <w:r>
        <w:t xml:space="preserve"> Payment can be made as per following options</w:t>
      </w:r>
    </w:p>
    <w:p w:rsidR="003E3CA8" w:rsidRDefault="003E3CA8" w:rsidP="003E3CA8">
      <w:pPr>
        <w:numPr>
          <w:ilvl w:val="0"/>
          <w:numId w:val="1"/>
        </w:numPr>
        <w:jc w:val="both"/>
      </w:pPr>
      <w:r w:rsidRPr="002D47E5">
        <w:rPr>
          <w:b/>
          <w:bCs/>
        </w:rPr>
        <w:t>Option I –</w:t>
      </w:r>
      <w:r>
        <w:t xml:space="preserve"> Single installment of  Rs.84,728/- ( Rupees Eighty Four  thousand seven hundred twenty eight only)</w:t>
      </w:r>
    </w:p>
    <w:p w:rsidR="003E3CA8" w:rsidRPr="002D47E5" w:rsidRDefault="003E3CA8" w:rsidP="003E3CA8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Option –II – (</w:t>
      </w:r>
      <w:r>
        <w:t>By installment )</w:t>
      </w:r>
    </w:p>
    <w:p w:rsidR="003E3CA8" w:rsidRDefault="003E3CA8" w:rsidP="003E3CA8">
      <w:pPr>
        <w:numPr>
          <w:ilvl w:val="1"/>
          <w:numId w:val="1"/>
        </w:numPr>
        <w:jc w:val="both"/>
      </w:pPr>
      <w:r>
        <w:t xml:space="preserve">First installment  - </w:t>
      </w:r>
      <w:r w:rsidRPr="005B145D">
        <w:rPr>
          <w:b/>
          <w:bCs/>
        </w:rPr>
        <w:t>Rs.</w:t>
      </w:r>
      <w:r>
        <w:rPr>
          <w:b/>
          <w:bCs/>
        </w:rPr>
        <w:t>6</w:t>
      </w:r>
      <w:r w:rsidRPr="005B145D">
        <w:rPr>
          <w:b/>
          <w:bCs/>
        </w:rPr>
        <w:t>0,000/-</w:t>
      </w:r>
      <w:r>
        <w:t xml:space="preserve"> to be paid by 0</w:t>
      </w:r>
      <w:r w:rsidRPr="005B145D">
        <w:rPr>
          <w:b/>
          <w:bCs/>
        </w:rPr>
        <w:t>1 May 201</w:t>
      </w:r>
      <w:r>
        <w:rPr>
          <w:b/>
          <w:bCs/>
        </w:rPr>
        <w:t>6</w:t>
      </w:r>
    </w:p>
    <w:p w:rsidR="003E3CA8" w:rsidRDefault="003E3CA8" w:rsidP="003E3CA8">
      <w:pPr>
        <w:numPr>
          <w:ilvl w:val="1"/>
          <w:numId w:val="1"/>
        </w:numPr>
        <w:jc w:val="both"/>
      </w:pPr>
      <w:r>
        <w:t xml:space="preserve">Second/Final installment – </w:t>
      </w:r>
      <w:r w:rsidRPr="005B145D">
        <w:rPr>
          <w:b/>
          <w:bCs/>
        </w:rPr>
        <w:t>Rs.</w:t>
      </w:r>
      <w:r>
        <w:rPr>
          <w:b/>
          <w:bCs/>
        </w:rPr>
        <w:t>24,728</w:t>
      </w:r>
      <w:r w:rsidRPr="005B145D">
        <w:rPr>
          <w:b/>
          <w:bCs/>
        </w:rPr>
        <w:t>/-</w:t>
      </w:r>
      <w:r>
        <w:t xml:space="preserve"> to be paid by 01</w:t>
      </w:r>
      <w:r w:rsidRPr="005B145D">
        <w:rPr>
          <w:b/>
          <w:bCs/>
        </w:rPr>
        <w:t xml:space="preserve"> Sept 201</w:t>
      </w:r>
      <w:r>
        <w:rPr>
          <w:b/>
          <w:bCs/>
        </w:rPr>
        <w:t>6</w:t>
      </w:r>
    </w:p>
    <w:p w:rsidR="003E3CA8" w:rsidRDefault="003E3CA8" w:rsidP="003E3CA8">
      <w:pPr>
        <w:ind w:left="1440"/>
        <w:jc w:val="both"/>
      </w:pPr>
      <w:r w:rsidRPr="004A1C92">
        <w:rPr>
          <w:b/>
          <w:bCs/>
        </w:rPr>
        <w:t>NOTE:</w:t>
      </w:r>
      <w:r>
        <w:t xml:space="preserve">  The School Fees of your son/ward is </w:t>
      </w:r>
      <w:proofErr w:type="gramStart"/>
      <w:r>
        <w:t>required  to</w:t>
      </w:r>
      <w:proofErr w:type="gramEnd"/>
      <w:r>
        <w:t xml:space="preserve"> be paid by 01 May 2016. Please ensure compliance. Fine for late fee will be as under:-</w:t>
      </w:r>
    </w:p>
    <w:p w:rsidR="003E3CA8" w:rsidRDefault="003E3CA8" w:rsidP="003E3CA8">
      <w:pPr>
        <w:jc w:val="both"/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3432"/>
        <w:gridCol w:w="3432"/>
      </w:tblGrid>
      <w:tr w:rsidR="003E3CA8" w:rsidTr="00AF0C70">
        <w:tc>
          <w:tcPr>
            <w:tcW w:w="1884" w:type="dxa"/>
          </w:tcPr>
          <w:p w:rsidR="003E3CA8" w:rsidRPr="002B48FF" w:rsidRDefault="003E3CA8" w:rsidP="00AF0C70">
            <w:pPr>
              <w:jc w:val="both"/>
              <w:rPr>
                <w:b/>
              </w:rPr>
            </w:pPr>
            <w:r w:rsidRPr="002B48FF">
              <w:rPr>
                <w:b/>
              </w:rPr>
              <w:t>Within 10 days</w:t>
            </w:r>
          </w:p>
        </w:tc>
        <w:tc>
          <w:tcPr>
            <w:tcW w:w="3432" w:type="dxa"/>
          </w:tcPr>
          <w:p w:rsidR="003E3CA8" w:rsidRPr="002B48FF" w:rsidRDefault="003E3CA8" w:rsidP="00AF0C70">
            <w:pPr>
              <w:jc w:val="both"/>
              <w:rPr>
                <w:b/>
              </w:rPr>
            </w:pPr>
            <w:r w:rsidRPr="002B48FF">
              <w:rPr>
                <w:b/>
              </w:rPr>
              <w:t>Within 11 -20 days</w:t>
            </w:r>
          </w:p>
        </w:tc>
        <w:tc>
          <w:tcPr>
            <w:tcW w:w="3432" w:type="dxa"/>
          </w:tcPr>
          <w:p w:rsidR="003E3CA8" w:rsidRPr="002B48FF" w:rsidRDefault="003E3CA8" w:rsidP="00AF0C70">
            <w:pPr>
              <w:jc w:val="both"/>
              <w:rPr>
                <w:b/>
              </w:rPr>
            </w:pPr>
            <w:r w:rsidRPr="002B48FF">
              <w:rPr>
                <w:b/>
              </w:rPr>
              <w:t>Above 21 days</w:t>
            </w:r>
          </w:p>
        </w:tc>
      </w:tr>
      <w:tr w:rsidR="003E3CA8" w:rsidTr="00AF0C70">
        <w:tc>
          <w:tcPr>
            <w:tcW w:w="1884" w:type="dxa"/>
          </w:tcPr>
          <w:p w:rsidR="003E3CA8" w:rsidRDefault="003E3CA8" w:rsidP="00AF0C70">
            <w:pPr>
              <w:jc w:val="both"/>
            </w:pPr>
            <w:r>
              <w:t>Rs.400/-</w:t>
            </w:r>
          </w:p>
        </w:tc>
        <w:tc>
          <w:tcPr>
            <w:tcW w:w="3432" w:type="dxa"/>
          </w:tcPr>
          <w:p w:rsidR="003E3CA8" w:rsidRDefault="003E3CA8" w:rsidP="00AF0C70">
            <w:pPr>
              <w:jc w:val="both"/>
            </w:pPr>
            <w:r>
              <w:t>RS.1000</w:t>
            </w:r>
          </w:p>
        </w:tc>
        <w:tc>
          <w:tcPr>
            <w:tcW w:w="3432" w:type="dxa"/>
          </w:tcPr>
          <w:p w:rsidR="003E3CA8" w:rsidRDefault="003E3CA8" w:rsidP="00AF0C70">
            <w:pPr>
              <w:jc w:val="both"/>
            </w:pPr>
            <w:r>
              <w:t>RS.1000 + Rs.50/- per day</w:t>
            </w:r>
          </w:p>
        </w:tc>
      </w:tr>
    </w:tbl>
    <w:p w:rsidR="003E3CA8" w:rsidRDefault="003E3CA8" w:rsidP="003E3CA8">
      <w:pPr>
        <w:jc w:val="both"/>
      </w:pPr>
    </w:p>
    <w:p w:rsidR="003E3CA8" w:rsidRPr="002D47E5" w:rsidRDefault="003E3CA8" w:rsidP="003E3CA8">
      <w:pPr>
        <w:jc w:val="both"/>
      </w:pPr>
      <w:r>
        <w:t xml:space="preserve">4.          Payment of school fee will only be accepted through an account payee </w:t>
      </w:r>
      <w:r w:rsidRPr="002D47E5">
        <w:rPr>
          <w:b/>
          <w:bCs/>
        </w:rPr>
        <w:t xml:space="preserve">DEMAND </w:t>
      </w:r>
      <w:proofErr w:type="gramStart"/>
      <w:r w:rsidRPr="002D47E5">
        <w:rPr>
          <w:b/>
          <w:bCs/>
        </w:rPr>
        <w:t>DRAFT</w:t>
      </w:r>
      <w:r>
        <w:t xml:space="preserve">  as</w:t>
      </w:r>
      <w:proofErr w:type="gramEnd"/>
      <w:r>
        <w:t xml:space="preserve"> per  details given  hereunder::</w:t>
      </w:r>
    </w:p>
    <w:p w:rsidR="003E3CA8" w:rsidRPr="004D3BCB" w:rsidRDefault="003E3CA8" w:rsidP="003E3CA8">
      <w:pPr>
        <w:ind w:left="1440" w:hanging="660"/>
        <w:jc w:val="both"/>
      </w:pPr>
      <w:r>
        <w:t xml:space="preserve">         </w:t>
      </w:r>
      <w:r w:rsidRPr="002D47E5">
        <w:t>TO BE PAID IN FAVOUR OF</w:t>
      </w:r>
      <w:r w:rsidRPr="00666DA6">
        <w:rPr>
          <w:b/>
          <w:bCs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666DA6">
            <w:rPr>
              <w:b/>
              <w:bCs/>
            </w:rPr>
            <w:t>PRINCIPAL</w:t>
          </w:r>
        </w:smartTag>
        <w:r w:rsidRPr="00666DA6">
          <w:rPr>
            <w:b/>
            <w:bCs/>
          </w:rPr>
          <w:t xml:space="preserve"> </w:t>
        </w:r>
        <w:smartTag w:uri="urn:schemas-microsoft-com:office:smarttags" w:element="PlaceName">
          <w:r w:rsidRPr="00666DA6">
            <w:rPr>
              <w:b/>
              <w:bCs/>
            </w:rPr>
            <w:t>SAINIK</w:t>
          </w:r>
        </w:smartTag>
        <w:r w:rsidRPr="00666DA6">
          <w:rPr>
            <w:b/>
            <w:bCs/>
          </w:rPr>
          <w:t xml:space="preserve"> </w:t>
        </w:r>
        <w:smartTag w:uri="urn:schemas-microsoft-com:office:smarttags" w:element="PlaceType">
          <w:r w:rsidRPr="00666DA6">
            <w:rPr>
              <w:b/>
              <w:bCs/>
            </w:rPr>
            <w:t>SCHOOL</w:t>
          </w:r>
        </w:smartTag>
      </w:smartTag>
      <w:r w:rsidRPr="00666DA6">
        <w:rPr>
          <w:b/>
          <w:bCs/>
        </w:rPr>
        <w:t xml:space="preserve"> KAPURTHALA </w:t>
      </w:r>
      <w:r>
        <w:rPr>
          <w:b/>
          <w:bCs/>
        </w:rPr>
        <w:t xml:space="preserve">         </w:t>
      </w:r>
      <w:r w:rsidRPr="002D47E5">
        <w:t xml:space="preserve">PAYABLE AT  </w:t>
      </w:r>
      <w:r w:rsidRPr="00666DA6">
        <w:rPr>
          <w:b/>
          <w:bCs/>
        </w:rPr>
        <w:t xml:space="preserve"> KAPURTHA</w:t>
      </w:r>
      <w:r>
        <w:rPr>
          <w:b/>
          <w:bCs/>
        </w:rPr>
        <w:t>LA</w:t>
      </w:r>
      <w:r>
        <w:tab/>
      </w:r>
      <w:r>
        <w:tab/>
        <w:t xml:space="preserve">                           </w:t>
      </w:r>
    </w:p>
    <w:sectPr w:rsidR="003E3CA8" w:rsidRPr="004D3BCB" w:rsidSect="003E3CA8"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35F"/>
    <w:multiLevelType w:val="hybridMultilevel"/>
    <w:tmpl w:val="0F9E9B3C"/>
    <w:lvl w:ilvl="0" w:tplc="9C7272D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42E73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CA8"/>
    <w:rsid w:val="003E3CA8"/>
    <w:rsid w:val="006E409D"/>
    <w:rsid w:val="00BF4841"/>
    <w:rsid w:val="00DA0326"/>
    <w:rsid w:val="00E73AC6"/>
    <w:rsid w:val="00ED73C3"/>
    <w:rsid w:val="00F0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032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DA0326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0326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A0326"/>
    <w:rPr>
      <w:b/>
      <w:bCs/>
      <w:sz w:val="24"/>
      <w:szCs w:val="24"/>
      <w:u w:val="single"/>
    </w:rPr>
  </w:style>
  <w:style w:type="character" w:styleId="Hyperlink">
    <w:name w:val="Hyperlink"/>
    <w:basedOn w:val="DefaultParagraphFont"/>
    <w:rsid w:val="003E3C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kapurthal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kapurthala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Company>NONE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SSK</cp:lastModifiedBy>
  <cp:revision>3</cp:revision>
  <dcterms:created xsi:type="dcterms:W3CDTF">2016-04-12T07:39:00Z</dcterms:created>
  <dcterms:modified xsi:type="dcterms:W3CDTF">2016-04-12T07:39:00Z</dcterms:modified>
</cp:coreProperties>
</file>